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A3" w:rsidRPr="00DE1356" w:rsidRDefault="00A976A3" w:rsidP="00A976A3">
      <w:pPr>
        <w:pStyle w:val="1"/>
        <w:ind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E1356">
        <w:rPr>
          <w:rFonts w:ascii="Times New Roman" w:hAnsi="Times New Roman"/>
          <w:caps/>
          <w:color w:val="000000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/>
          <w:caps/>
          <w:color w:val="000000"/>
          <w:sz w:val="24"/>
          <w:szCs w:val="24"/>
        </w:rPr>
        <w:t>ОБЩЕ</w:t>
      </w:r>
      <w:r w:rsidRPr="00DE1356">
        <w:rPr>
          <w:rFonts w:ascii="Times New Roman" w:hAnsi="Times New Roman"/>
          <w:caps/>
          <w:color w:val="000000"/>
          <w:sz w:val="24"/>
          <w:szCs w:val="24"/>
        </w:rPr>
        <w:t>образовательное учреждение</w:t>
      </w:r>
    </w:p>
    <w:p w:rsidR="00A976A3" w:rsidRPr="00DE1356" w:rsidRDefault="00A976A3" w:rsidP="00A976A3">
      <w:pPr>
        <w:pStyle w:val="1"/>
        <w:ind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E1356">
        <w:rPr>
          <w:rFonts w:ascii="Times New Roman" w:hAnsi="Times New Roman"/>
          <w:caps/>
          <w:color w:val="000000"/>
          <w:sz w:val="24"/>
          <w:szCs w:val="24"/>
        </w:rPr>
        <w:t>Бурановская средняя общеобразовательная школа</w:t>
      </w:r>
    </w:p>
    <w:p w:rsidR="00A976A3" w:rsidRPr="009B3C11" w:rsidRDefault="00A976A3" w:rsidP="00A976A3">
      <w:pPr>
        <w:pStyle w:val="1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A976A3" w:rsidRPr="009B3C11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1027" w:type="dxa"/>
        <w:tblLook w:val="01E0" w:firstRow="1" w:lastRow="1" w:firstColumn="1" w:lastColumn="1" w:noHBand="0" w:noVBand="0"/>
      </w:tblPr>
      <w:tblGrid>
        <w:gridCol w:w="5744"/>
        <w:gridCol w:w="2745"/>
      </w:tblGrid>
      <w:tr w:rsidR="00A976A3" w:rsidRPr="009B3C11" w:rsidTr="005C217C">
        <w:trPr>
          <w:trHeight w:val="303"/>
        </w:trPr>
        <w:tc>
          <w:tcPr>
            <w:tcW w:w="5744" w:type="dxa"/>
          </w:tcPr>
          <w:p w:rsidR="00A976A3" w:rsidRPr="009B3C11" w:rsidRDefault="00A976A3" w:rsidP="005C2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«ПРИНЯТО»</w:t>
            </w:r>
          </w:p>
          <w:p w:rsidR="00A976A3" w:rsidRPr="009B3C11" w:rsidRDefault="00A976A3" w:rsidP="005C2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Руководитель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B3C11"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С</w:t>
            </w:r>
          </w:p>
          <w:p w:rsidR="00A976A3" w:rsidRPr="009B3C11" w:rsidRDefault="00A976A3" w:rsidP="005C2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___________</w:t>
            </w:r>
            <w:r>
              <w:rPr>
                <w:rFonts w:ascii="Times New Roman" w:hAnsi="Times New Roman"/>
                <w:sz w:val="24"/>
              </w:rPr>
              <w:t>_____</w:t>
            </w:r>
            <w:r w:rsidRPr="009B3C11">
              <w:rPr>
                <w:rFonts w:ascii="Times New Roman" w:hAnsi="Times New Roman"/>
                <w:sz w:val="24"/>
              </w:rPr>
              <w:t xml:space="preserve"> </w:t>
            </w:r>
          </w:p>
          <w:p w:rsidR="00A976A3" w:rsidRDefault="00A976A3" w:rsidP="005C2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Протокол № ___ от </w:t>
            </w:r>
          </w:p>
          <w:p w:rsidR="00A976A3" w:rsidRPr="009B3C11" w:rsidRDefault="00A976A3" w:rsidP="005C2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976A3" w:rsidRPr="009B3C11" w:rsidRDefault="00A976A3" w:rsidP="005C217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«____»____________20</w:t>
            </w:r>
            <w:r>
              <w:rPr>
                <w:rFonts w:ascii="Times New Roman" w:hAnsi="Times New Roman"/>
                <w:sz w:val="24"/>
                <w:szCs w:val="24"/>
              </w:rPr>
              <w:t>__г.</w:t>
            </w:r>
          </w:p>
        </w:tc>
        <w:tc>
          <w:tcPr>
            <w:tcW w:w="2745" w:type="dxa"/>
          </w:tcPr>
          <w:p w:rsidR="00A976A3" w:rsidRPr="009B3C11" w:rsidRDefault="00A976A3" w:rsidP="005C2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«УТВЕРЖДАЮ»</w:t>
            </w:r>
          </w:p>
          <w:p w:rsidR="00A976A3" w:rsidRPr="009B3C11" w:rsidRDefault="00A976A3" w:rsidP="005C2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Директор </w:t>
            </w:r>
          </w:p>
          <w:p w:rsidR="00A976A3" w:rsidRPr="009B3C11" w:rsidRDefault="00A976A3" w:rsidP="005C2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</w:rPr>
              <w:t>_______</w:t>
            </w:r>
            <w:r w:rsidRPr="009B3C11">
              <w:rPr>
                <w:rFonts w:ascii="Times New Roman" w:hAnsi="Times New Roman"/>
                <w:sz w:val="24"/>
              </w:rPr>
              <w:t xml:space="preserve"> </w:t>
            </w:r>
          </w:p>
          <w:p w:rsidR="00A976A3" w:rsidRDefault="00A976A3" w:rsidP="005C2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 Приказ № ___ от </w:t>
            </w:r>
          </w:p>
          <w:p w:rsidR="00A976A3" w:rsidRPr="009B3C11" w:rsidRDefault="00A976A3" w:rsidP="005C2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«___»____</w:t>
            </w:r>
            <w:r>
              <w:rPr>
                <w:rFonts w:ascii="Times New Roman" w:hAnsi="Times New Roman"/>
                <w:sz w:val="24"/>
              </w:rPr>
              <w:t>_____</w:t>
            </w:r>
            <w:r w:rsidRPr="009B3C1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__</w:t>
            </w:r>
            <w:r w:rsidRPr="009B3C11">
              <w:rPr>
                <w:rFonts w:ascii="Times New Roman" w:hAnsi="Times New Roman"/>
                <w:sz w:val="24"/>
              </w:rPr>
              <w:t xml:space="preserve"> г.</w:t>
            </w:r>
          </w:p>
          <w:p w:rsidR="00A976A3" w:rsidRPr="009B3C11" w:rsidRDefault="00A976A3" w:rsidP="005C217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76A3" w:rsidRPr="009B3C11" w:rsidTr="005C217C">
        <w:tc>
          <w:tcPr>
            <w:tcW w:w="5744" w:type="dxa"/>
          </w:tcPr>
          <w:p w:rsidR="00A976A3" w:rsidRPr="009B3C11" w:rsidRDefault="00A976A3" w:rsidP="005C217C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:rsidR="00A976A3" w:rsidRPr="009B3C11" w:rsidRDefault="00A976A3" w:rsidP="005C217C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9A7CA3" w:rsidRDefault="009A7CA3" w:rsidP="009A7C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Адаптированная р</w:t>
      </w:r>
      <w:r w:rsidRPr="009B3C11">
        <w:rPr>
          <w:rFonts w:ascii="Times New Roman" w:hAnsi="Times New Roman"/>
          <w:bCs/>
          <w:color w:val="000000"/>
          <w:sz w:val="24"/>
        </w:rPr>
        <w:t>абочая программа</w:t>
      </w:r>
    </w:p>
    <w:p w:rsidR="006D4222" w:rsidRDefault="009A7CA3" w:rsidP="009A7C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для обучающихся с УО</w:t>
      </w:r>
    </w:p>
    <w:p w:rsidR="0001512E" w:rsidRPr="009B3C11" w:rsidRDefault="0001512E" w:rsidP="0001512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по учебному курсу «География»</w:t>
      </w:r>
    </w:p>
    <w:p w:rsidR="0001512E" w:rsidRPr="009B3C11" w:rsidRDefault="0001512E" w:rsidP="0001512E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8 класс</w:t>
      </w:r>
    </w:p>
    <w:p w:rsidR="00DD3C32" w:rsidRDefault="006D4222" w:rsidP="006D422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3C11">
        <w:rPr>
          <w:rFonts w:ascii="Times New Roman" w:hAnsi="Times New Roman"/>
          <w:bCs/>
          <w:color w:val="000000"/>
          <w:sz w:val="24"/>
        </w:rPr>
        <w:t xml:space="preserve">на </w:t>
      </w:r>
      <w:r w:rsidRPr="00EC2B1F">
        <w:rPr>
          <w:rFonts w:ascii="Times New Roman" w:hAnsi="Times New Roman" w:cs="Times New Roman"/>
          <w:bCs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EC2B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EC2B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учебный год</w:t>
      </w:r>
    </w:p>
    <w:p w:rsidR="00DD3C32" w:rsidRDefault="00DD3C32" w:rsidP="00DD3C3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3C32" w:rsidRDefault="00DD3C32" w:rsidP="00DD3C3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1518" w:rsidRDefault="004B1518" w:rsidP="004B151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2B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Рабочая программа составлена на основе </w:t>
      </w:r>
      <w:r w:rsidRPr="00EC2B1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F1A32">
        <w:rPr>
          <w:rFonts w:ascii="Times New Roman" w:hAnsi="Times New Roman" w:cs="Times New Roman"/>
          <w:color w:val="000000"/>
          <w:sz w:val="24"/>
          <w:szCs w:val="24"/>
        </w:rPr>
        <w:t>Т. М. Лифановой «География. 6-11 классы»</w:t>
      </w:r>
    </w:p>
    <w:p w:rsidR="00A976A3" w:rsidRPr="00DE1356" w:rsidRDefault="000F1A32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E2EF9"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5E2EF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E2EF9">
        <w:rPr>
          <w:rFonts w:ascii="Times New Roman" w:hAnsi="Times New Roman" w:cs="Times New Roman"/>
          <w:sz w:val="24"/>
          <w:szCs w:val="24"/>
        </w:rPr>
        <w:t xml:space="preserve"> вида, - М. Просвещение, 2010 – под ред. И. М. </w:t>
      </w:r>
      <w:proofErr w:type="spellStart"/>
      <w:r w:rsidRPr="005E2EF9">
        <w:rPr>
          <w:rFonts w:ascii="Times New Roman" w:hAnsi="Times New Roman" w:cs="Times New Roman"/>
          <w:sz w:val="24"/>
          <w:szCs w:val="24"/>
        </w:rPr>
        <w:t>Бгажниковой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2BBE" w:rsidRDefault="00B22BBE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2BBE" w:rsidRDefault="00B22BBE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2BBE" w:rsidRPr="00DE1356" w:rsidRDefault="00B22BBE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Pr="00EC2B1F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76A3" w:rsidRDefault="00A976A3" w:rsidP="00A976A3">
      <w:pPr>
        <w:spacing w:after="0" w:line="240" w:lineRule="auto"/>
        <w:ind w:left="3540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B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Составитель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Таскин Станислав Михайлович</w:t>
      </w:r>
    </w:p>
    <w:p w:rsidR="00A976A3" w:rsidRDefault="00A976A3" w:rsidP="00A976A3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учитель географии, математики</w:t>
      </w:r>
    </w:p>
    <w:p w:rsidR="00A976A3" w:rsidRPr="00C7698D" w:rsidRDefault="00A976A3" w:rsidP="00A976A3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C769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категория</w:t>
      </w:r>
    </w:p>
    <w:p w:rsidR="00A976A3" w:rsidRPr="009B3C11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Pr="00A44340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Pr="009B3C11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554540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  <w:r w:rsidRPr="009B3C11">
        <w:rPr>
          <w:rFonts w:ascii="Times New Roman" w:hAnsi="Times New Roman"/>
          <w:bCs/>
          <w:color w:val="000000"/>
          <w:sz w:val="24"/>
        </w:rPr>
        <w:t>Б</w:t>
      </w:r>
      <w:r>
        <w:rPr>
          <w:rFonts w:ascii="Times New Roman" w:hAnsi="Times New Roman"/>
          <w:bCs/>
          <w:color w:val="000000"/>
          <w:sz w:val="24"/>
        </w:rPr>
        <w:t>ураново</w:t>
      </w:r>
      <w:r w:rsidRPr="009B3C11">
        <w:rPr>
          <w:rFonts w:ascii="Times New Roman" w:hAnsi="Times New Roman"/>
          <w:bCs/>
          <w:color w:val="000000"/>
          <w:sz w:val="24"/>
        </w:rPr>
        <w:t xml:space="preserve"> 20</w:t>
      </w:r>
      <w:r>
        <w:rPr>
          <w:rFonts w:ascii="Times New Roman" w:hAnsi="Times New Roman"/>
          <w:bCs/>
          <w:color w:val="000000"/>
          <w:sz w:val="24"/>
        </w:rPr>
        <w:t>1</w:t>
      </w:r>
      <w:r w:rsidR="00554540">
        <w:rPr>
          <w:rFonts w:ascii="Times New Roman" w:hAnsi="Times New Roman"/>
          <w:bCs/>
          <w:color w:val="000000"/>
          <w:sz w:val="24"/>
        </w:rPr>
        <w:t>6</w:t>
      </w:r>
    </w:p>
    <w:p w:rsidR="00554540" w:rsidRDefault="00554540">
      <w:pPr>
        <w:spacing w:after="160" w:line="259" w:lineRule="auto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br w:type="page"/>
      </w:r>
    </w:p>
    <w:p w:rsidR="00554540" w:rsidRPr="0070154D" w:rsidRDefault="00554540" w:rsidP="0055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4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54540" w:rsidRPr="0070154D" w:rsidRDefault="00554540" w:rsidP="0055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540" w:rsidRPr="0070154D" w:rsidRDefault="00554540" w:rsidP="00554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4D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</w:p>
    <w:p w:rsidR="00554540" w:rsidRPr="0070154D" w:rsidRDefault="00554540" w:rsidP="0055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518" w:rsidRDefault="004B1518" w:rsidP="004B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Рабочая программа составлена на осн</w:t>
      </w:r>
      <w:r>
        <w:rPr>
          <w:rFonts w:ascii="Times New Roman" w:hAnsi="Times New Roman" w:cs="Times New Roman"/>
          <w:sz w:val="24"/>
          <w:szCs w:val="24"/>
        </w:rPr>
        <w:t>ове:</w:t>
      </w:r>
    </w:p>
    <w:p w:rsidR="004B1518" w:rsidRDefault="004B1518" w:rsidP="004B15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BE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22BBE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2BBE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2F50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1518" w:rsidRDefault="004B1518" w:rsidP="004B15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273-ФЗ «Об образовании в Российской Федерации»;</w:t>
      </w:r>
    </w:p>
    <w:p w:rsidR="004B1518" w:rsidRPr="00E303A3" w:rsidRDefault="006A4788" w:rsidP="004B15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EF9"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5E2EF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E2EF9">
        <w:rPr>
          <w:rFonts w:ascii="Times New Roman" w:hAnsi="Times New Roman" w:cs="Times New Roman"/>
          <w:sz w:val="24"/>
          <w:szCs w:val="24"/>
        </w:rPr>
        <w:t xml:space="preserve"> вида, - М. Просвещение, 2010 – под ред. И. М. </w:t>
      </w:r>
      <w:proofErr w:type="spellStart"/>
      <w:r w:rsidRPr="005E2EF9">
        <w:rPr>
          <w:rFonts w:ascii="Times New Roman" w:hAnsi="Times New Roman" w:cs="Times New Roman"/>
          <w:sz w:val="24"/>
          <w:szCs w:val="24"/>
        </w:rPr>
        <w:t>Бгажниковой</w:t>
      </w:r>
      <w:proofErr w:type="spellEnd"/>
      <w:r w:rsidRPr="005E2EF9">
        <w:rPr>
          <w:rFonts w:ascii="Times New Roman" w:hAnsi="Times New Roman" w:cs="Times New Roman"/>
          <w:sz w:val="24"/>
          <w:szCs w:val="24"/>
        </w:rPr>
        <w:t>;</w:t>
      </w:r>
    </w:p>
    <w:p w:rsidR="004B1518" w:rsidRDefault="004B1518" w:rsidP="004B15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0DA">
        <w:rPr>
          <w:rFonts w:ascii="Times New Roman" w:hAnsi="Times New Roman" w:cs="Times New Roman"/>
          <w:sz w:val="24"/>
          <w:szCs w:val="24"/>
        </w:rPr>
        <w:t>Федерального перечня учебников, допущенных к использованию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1518" w:rsidRDefault="004B1518" w:rsidP="004B15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МБОУ Бурановская СОШ;</w:t>
      </w:r>
    </w:p>
    <w:p w:rsidR="004B1518" w:rsidRDefault="004B1518" w:rsidP="004B15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рабочей программе МБОУ Бурановская СОШ.</w:t>
      </w:r>
    </w:p>
    <w:p w:rsidR="00C629E6" w:rsidRDefault="00C629E6" w:rsidP="00C629E6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6D28A0" w:rsidRPr="006D28A0" w:rsidRDefault="006D28A0" w:rsidP="00C629E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8A0">
        <w:rPr>
          <w:rFonts w:ascii="Times New Roman" w:hAnsi="Times New Roman" w:cs="Times New Roman"/>
          <w:sz w:val="24"/>
          <w:szCs w:val="24"/>
        </w:rPr>
        <w:t xml:space="preserve">Рабочая программа опирается на </w:t>
      </w:r>
      <w:r w:rsidR="00AB0BF8">
        <w:rPr>
          <w:rFonts w:ascii="Times New Roman" w:hAnsi="Times New Roman" w:cs="Times New Roman"/>
          <w:sz w:val="24"/>
          <w:szCs w:val="24"/>
        </w:rPr>
        <w:t>учебник</w:t>
      </w:r>
      <w:r w:rsidRPr="006D28A0">
        <w:rPr>
          <w:rFonts w:ascii="Times New Roman" w:hAnsi="Times New Roman" w:cs="Times New Roman"/>
          <w:sz w:val="24"/>
          <w:szCs w:val="24"/>
        </w:rPr>
        <w:t xml:space="preserve"> </w:t>
      </w:r>
      <w:r w:rsidR="00AB0BF8">
        <w:rPr>
          <w:rFonts w:ascii="Times New Roman" w:hAnsi="Times New Roman" w:cs="Times New Roman"/>
          <w:sz w:val="24"/>
          <w:szCs w:val="24"/>
        </w:rPr>
        <w:t>Т. М. Лифановой</w:t>
      </w:r>
      <w:r>
        <w:rPr>
          <w:rFonts w:ascii="Times New Roman" w:hAnsi="Times New Roman" w:cs="Times New Roman"/>
          <w:sz w:val="24"/>
          <w:szCs w:val="24"/>
        </w:rPr>
        <w:t>. География</w:t>
      </w:r>
      <w:r w:rsidR="00AB0BF8">
        <w:rPr>
          <w:rFonts w:ascii="Times New Roman" w:hAnsi="Times New Roman" w:cs="Times New Roman"/>
          <w:sz w:val="24"/>
          <w:szCs w:val="24"/>
        </w:rPr>
        <w:t>. 8 класс</w:t>
      </w:r>
      <w:r w:rsidRPr="006D28A0">
        <w:rPr>
          <w:rFonts w:ascii="Times New Roman" w:hAnsi="Times New Roman" w:cs="Times New Roman"/>
          <w:sz w:val="24"/>
          <w:szCs w:val="24"/>
        </w:rPr>
        <w:t>, изд. «</w:t>
      </w:r>
      <w:r w:rsidR="003B3AF2">
        <w:rPr>
          <w:rFonts w:ascii="Times New Roman" w:hAnsi="Times New Roman" w:cs="Times New Roman"/>
          <w:sz w:val="24"/>
          <w:szCs w:val="24"/>
        </w:rPr>
        <w:t>Просвещение</w:t>
      </w:r>
      <w:r w:rsidRPr="006D28A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B22BBE" w:rsidRDefault="003722C7" w:rsidP="00B22B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3722C7">
        <w:rPr>
          <w:rFonts w:ascii="Times New Roman" w:hAnsi="Times New Roman"/>
          <w:b/>
          <w:bCs/>
          <w:color w:val="000000"/>
          <w:sz w:val="24"/>
        </w:rPr>
        <w:t>Цели и задачи</w:t>
      </w:r>
    </w:p>
    <w:p w:rsidR="003722C7" w:rsidRDefault="003722C7" w:rsidP="00B22B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956FEE" w:rsidRPr="003048AF" w:rsidRDefault="00956FEE" w:rsidP="00956F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8AF">
        <w:rPr>
          <w:rFonts w:ascii="Times New Roman" w:hAnsi="Times New Roman" w:cs="Times New Roman"/>
          <w:sz w:val="24"/>
          <w:szCs w:val="24"/>
          <w:lang w:eastAsia="ru-RU"/>
        </w:rPr>
        <w:t>Цель: всестороннее развитие учащихся со сниженной мотивацией к познанию, расширить кругозор об окружающем мире.</w:t>
      </w:r>
    </w:p>
    <w:p w:rsidR="00956FEE" w:rsidRPr="003048AF" w:rsidRDefault="00956FEE" w:rsidP="00956F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8AF">
        <w:rPr>
          <w:rFonts w:ascii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956FEE" w:rsidRPr="003048AF" w:rsidRDefault="00956FEE" w:rsidP="00956FEE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8AF">
        <w:rPr>
          <w:rFonts w:ascii="Times New Roman" w:hAnsi="Times New Roman" w:cs="Times New Roman"/>
          <w:sz w:val="24"/>
          <w:szCs w:val="24"/>
          <w:lang w:eastAsia="ru-RU"/>
        </w:rPr>
        <w:t>Дать элементарные научные и систематические сведения о природе России, своего края.</w:t>
      </w:r>
    </w:p>
    <w:p w:rsidR="00956FEE" w:rsidRPr="003048AF" w:rsidRDefault="00956FEE" w:rsidP="00956FEE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8AF">
        <w:rPr>
          <w:rFonts w:ascii="Times New Roman" w:hAnsi="Times New Roman" w:cs="Times New Roman"/>
          <w:sz w:val="24"/>
          <w:szCs w:val="24"/>
          <w:lang w:eastAsia="ru-RU"/>
        </w:rPr>
        <w:t>Показать особенности взаимодействия человека и природы, познакомить с культурой и бытом разных народов.</w:t>
      </w:r>
    </w:p>
    <w:p w:rsidR="00956FEE" w:rsidRPr="003048AF" w:rsidRDefault="00956FEE" w:rsidP="00956FEE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8AF">
        <w:rPr>
          <w:rFonts w:ascii="Times New Roman" w:hAnsi="Times New Roman" w:cs="Times New Roman"/>
          <w:sz w:val="24"/>
          <w:szCs w:val="24"/>
          <w:lang w:eastAsia="ru-RU"/>
        </w:rPr>
        <w:t>Помочь усвоить правила поведения в природе.</w:t>
      </w:r>
    </w:p>
    <w:p w:rsidR="00956FEE" w:rsidRPr="003048AF" w:rsidRDefault="00956FEE" w:rsidP="00956FEE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8AF">
        <w:rPr>
          <w:rFonts w:ascii="Times New Roman" w:hAnsi="Times New Roman" w:cs="Times New Roman"/>
          <w:sz w:val="24"/>
          <w:szCs w:val="24"/>
          <w:lang w:eastAsia="ru-RU"/>
        </w:rPr>
        <w:t>Содействовать патриотическому, эстетическому, экологическому воспитанию.</w:t>
      </w:r>
    </w:p>
    <w:p w:rsidR="00956FEE" w:rsidRPr="003048AF" w:rsidRDefault="00956FEE" w:rsidP="00956FEE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8AF">
        <w:rPr>
          <w:rFonts w:ascii="Times New Roman" w:hAnsi="Times New Roman" w:cs="Times New Roman"/>
          <w:sz w:val="24"/>
          <w:szCs w:val="24"/>
          <w:lang w:eastAsia="ru-RU"/>
        </w:rPr>
        <w:t>Содействовать профессиональной ориентации, путём знакомства с миром профессий, распространенных в нашем регионе.</w:t>
      </w:r>
    </w:p>
    <w:p w:rsidR="00956FEE" w:rsidRPr="003048AF" w:rsidRDefault="00956FEE" w:rsidP="00956FEE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8AF">
        <w:rPr>
          <w:rFonts w:ascii="Times New Roman" w:hAnsi="Times New Roman" w:cs="Times New Roman"/>
          <w:sz w:val="24"/>
          <w:szCs w:val="24"/>
          <w:lang w:eastAsia="ru-RU"/>
        </w:rPr>
        <w:t>Учить анализировать, сравнивать изучаемые объекты и явления, понимать причинно-следственные зависимости.</w:t>
      </w:r>
    </w:p>
    <w:p w:rsidR="00956FEE" w:rsidRPr="003048AF" w:rsidRDefault="00956FEE" w:rsidP="00956FEE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8AF">
        <w:rPr>
          <w:rFonts w:ascii="Times New Roman" w:hAnsi="Times New Roman" w:cs="Times New Roman"/>
          <w:sz w:val="24"/>
          <w:szCs w:val="24"/>
          <w:lang w:eastAsia="ru-RU"/>
        </w:rPr>
        <w:t>Содействовать развитию абстрактного мышления, развивать воображение.</w:t>
      </w:r>
    </w:p>
    <w:p w:rsidR="00956FEE" w:rsidRPr="003048AF" w:rsidRDefault="00956FEE" w:rsidP="00956FEE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8AF">
        <w:rPr>
          <w:rFonts w:ascii="Times New Roman" w:hAnsi="Times New Roman" w:cs="Times New Roman"/>
          <w:sz w:val="24"/>
          <w:szCs w:val="24"/>
          <w:lang w:eastAsia="ru-RU"/>
        </w:rPr>
        <w:t>Расширять лексический запас. Развивать связную речь.</w:t>
      </w:r>
    </w:p>
    <w:p w:rsidR="000B20F0" w:rsidRPr="00242C06" w:rsidRDefault="000B20F0" w:rsidP="00242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41D" w:rsidRPr="0028441D" w:rsidRDefault="0028441D" w:rsidP="00284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41D">
        <w:rPr>
          <w:rFonts w:ascii="Times New Roman" w:hAnsi="Times New Roman" w:cs="Times New Roman"/>
          <w:sz w:val="24"/>
          <w:szCs w:val="24"/>
        </w:rPr>
        <w:t xml:space="preserve">Изучение географии нашей страны и материков расширяет кругозор детей с ограниченными возможностями здоровья об окружающем их мире. </w:t>
      </w:r>
    </w:p>
    <w:p w:rsidR="0028441D" w:rsidRPr="0028441D" w:rsidRDefault="0028441D" w:rsidP="00284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41D">
        <w:rPr>
          <w:rFonts w:ascii="Times New Roman" w:hAnsi="Times New Roman" w:cs="Times New Roman"/>
          <w:sz w:val="24"/>
          <w:szCs w:val="24"/>
        </w:rPr>
        <w:t xml:space="preserve">География дает благодатный материал для патриотического, интернационального, эстетического и экологического воспитания учащихся. </w:t>
      </w:r>
    </w:p>
    <w:p w:rsidR="0028441D" w:rsidRPr="0028441D" w:rsidRDefault="0028441D" w:rsidP="00284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41D">
        <w:rPr>
          <w:rFonts w:ascii="Times New Roman" w:hAnsi="Times New Roman" w:cs="Times New Roman"/>
          <w:sz w:val="24"/>
          <w:szCs w:val="24"/>
        </w:rPr>
        <w:t xml:space="preserve">Географический материал в силу своего содержания обладает значительными возможностями для развития и коррекции познавательной деятельности детей с ограниченными возможностями здоровья: они учатся анализировать, сравнивать изучаемые объекты и явления, понимать причинно-следственные зависимости, наблюдать за изменениями в природе. Работа с символическими пособиями, каким является географическая карта, способствует развитию· абстрактного мышления. Систематическая словарная работа на уроках географии расширяет словарный запас детей, помогает им правильно употреблять новые слова в связной речи. </w:t>
      </w:r>
    </w:p>
    <w:p w:rsidR="0028441D" w:rsidRPr="0028441D" w:rsidRDefault="0028441D" w:rsidP="00284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41D">
        <w:rPr>
          <w:rFonts w:ascii="Times New Roman" w:hAnsi="Times New Roman" w:cs="Times New Roman"/>
          <w:sz w:val="24"/>
          <w:szCs w:val="24"/>
        </w:rPr>
        <w:t>Курс географии имеет много смежных тем с историей, естествознанием, с рисованием и черчением, с русским языком, с математикой и другими школьными предметами.</w:t>
      </w:r>
    </w:p>
    <w:p w:rsidR="000B20F0" w:rsidRDefault="0028441D" w:rsidP="00284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41D">
        <w:rPr>
          <w:rFonts w:ascii="Times New Roman" w:hAnsi="Times New Roman" w:cs="Times New Roman"/>
          <w:sz w:val="24"/>
          <w:szCs w:val="24"/>
        </w:rPr>
        <w:t xml:space="preserve">Поскольку миграция выпускников вспомогательных школ мала они остаются жить и работать в той местности, в которой учились - основное внимание в курсе географии следует обратить на реализацию краеведческого принципа («География своей местности»). Изучение своей </w:t>
      </w:r>
      <w:r w:rsidRPr="0028441D">
        <w:rPr>
          <w:rFonts w:ascii="Times New Roman" w:hAnsi="Times New Roman" w:cs="Times New Roman"/>
          <w:sz w:val="24"/>
          <w:szCs w:val="24"/>
        </w:rPr>
        <w:lastRenderedPageBreak/>
        <w:t>местности помогает сформировать более четкие представления о природных объектах и явлениях, облегчает овладение многими географическими знаниями, позволяет теснее увязать преподавание географии с жизнью, включить учащихся в решение доступных для них проблем окружающей действительности и тем самым воспитывать любовь к Отечеству. Важно, чтобы в процессе краеведческой работы учащиеся овладели культурой поведения в природе, научились быстро ориентироваться и правильно вести себя во время стихийных бедствий.</w:t>
      </w:r>
    </w:p>
    <w:p w:rsidR="0028441D" w:rsidRDefault="0028441D" w:rsidP="0028441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570" w:rsidRPr="007E3570" w:rsidRDefault="007E3570" w:rsidP="007E357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7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E3570" w:rsidRDefault="007E3570" w:rsidP="007E3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B51" w:rsidRPr="009C4B51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51">
        <w:rPr>
          <w:rFonts w:ascii="Times New Roman" w:hAnsi="Times New Roman" w:cs="Times New Roman"/>
          <w:b/>
          <w:sz w:val="24"/>
          <w:szCs w:val="24"/>
        </w:rPr>
        <w:t xml:space="preserve">Введение (1 ч) </w:t>
      </w:r>
    </w:p>
    <w:p w:rsidR="009C4B51" w:rsidRPr="009C4B51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1. Что изучает география материков и океанов. Материки и океаны на глобусе и физической карте полушарий. </w:t>
      </w:r>
    </w:p>
    <w:p w:rsidR="009C4B51" w:rsidRPr="009C4B51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51">
        <w:rPr>
          <w:rFonts w:ascii="Times New Roman" w:hAnsi="Times New Roman" w:cs="Times New Roman"/>
          <w:b/>
          <w:sz w:val="24"/>
          <w:szCs w:val="24"/>
        </w:rPr>
        <w:t xml:space="preserve">Океаны (4 ч) </w:t>
      </w:r>
    </w:p>
    <w:p w:rsidR="009C4B51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2. Атлантический океан. Хозяйственное значение. Судоходство. </w:t>
      </w:r>
    </w:p>
    <w:p w:rsidR="009C4B51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3. Северный Ледовитый океан. Хозяйственное значение. Судоходство. </w:t>
      </w:r>
    </w:p>
    <w:p w:rsidR="009C4B51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4. Тихий океан. Хозяйственное значение. Судоходство. </w:t>
      </w:r>
    </w:p>
    <w:p w:rsidR="009C4B51" w:rsidRPr="009C4B51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5. Индийский океан. Хозяйственное значение. Судоходство. </w:t>
      </w:r>
    </w:p>
    <w:p w:rsidR="004454C9" w:rsidRP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C9">
        <w:rPr>
          <w:rFonts w:ascii="Times New Roman" w:hAnsi="Times New Roman" w:cs="Times New Roman"/>
          <w:b/>
          <w:sz w:val="24"/>
          <w:szCs w:val="24"/>
        </w:rPr>
        <w:t xml:space="preserve">Африка (6 ч)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6. Географическое положение и очертания берегов. Острова и полуострова.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7. Разнообразие рельефа, климата и природных условий Африки.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8. Растения и животные тропических лесов.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9. Растительный и животный мир саванн и пустынь Африки.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10. Население Африки. </w:t>
      </w:r>
    </w:p>
    <w:p w:rsidR="009C4B51" w:rsidRPr="009C4B51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>11. Государства Африки, их столицы (Алжир, Египет, Судан, Эфиопия, Заир, ЮАР</w:t>
      </w:r>
      <w:r w:rsidR="004454C9">
        <w:rPr>
          <w:rFonts w:ascii="Times New Roman" w:hAnsi="Times New Roman" w:cs="Times New Roman"/>
          <w:sz w:val="24"/>
          <w:szCs w:val="24"/>
        </w:rPr>
        <w:t xml:space="preserve"> –</w:t>
      </w:r>
      <w:r w:rsidRPr="009C4B51">
        <w:rPr>
          <w:rFonts w:ascii="Times New Roman" w:hAnsi="Times New Roman" w:cs="Times New Roman"/>
          <w:sz w:val="24"/>
          <w:szCs w:val="24"/>
        </w:rPr>
        <w:t xml:space="preserve"> по выбору учителя). </w:t>
      </w:r>
    </w:p>
    <w:p w:rsidR="009C4B51" w:rsidRP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C9">
        <w:rPr>
          <w:rFonts w:ascii="Times New Roman" w:hAnsi="Times New Roman" w:cs="Times New Roman"/>
          <w:b/>
          <w:sz w:val="24"/>
          <w:szCs w:val="24"/>
        </w:rPr>
        <w:t xml:space="preserve">Австралия (4 ч)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12. Географическое положение и очертания берегов. Острова. Особенности рельефа, климата.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13. Путешествие в Австралию Н. Н. Миклухо-Маклая.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14. Особенности природы Австралии. Охрана природы. </w:t>
      </w:r>
    </w:p>
    <w:p w:rsidR="009C4B51" w:rsidRPr="009C4B51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15. Население Австралии (коренное и пришлое). Города Канберра, Сидней и Мельбурн. </w:t>
      </w:r>
    </w:p>
    <w:p w:rsidR="009C4B51" w:rsidRP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C9">
        <w:rPr>
          <w:rFonts w:ascii="Times New Roman" w:hAnsi="Times New Roman" w:cs="Times New Roman"/>
          <w:b/>
          <w:sz w:val="24"/>
          <w:szCs w:val="24"/>
        </w:rPr>
        <w:t xml:space="preserve">Антарктида (3 ч)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16. Географическое положение. Открытие Антарктиды русскими мореплавателями.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17. Особенности природы Антарктиды. </w:t>
      </w:r>
    </w:p>
    <w:p w:rsidR="009C4B51" w:rsidRPr="009C4B51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18. Изучение Антарктиды научными экспедициями. Охрана ее природы. </w:t>
      </w:r>
    </w:p>
    <w:p w:rsidR="009C4B51" w:rsidRP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C9">
        <w:rPr>
          <w:rFonts w:ascii="Times New Roman" w:hAnsi="Times New Roman" w:cs="Times New Roman"/>
          <w:b/>
          <w:sz w:val="24"/>
          <w:szCs w:val="24"/>
        </w:rPr>
        <w:t xml:space="preserve">Северная Америка (4 ч)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19. Географическое положение, очертания берегов. Острова и полуострова. Население. </w:t>
      </w:r>
    </w:p>
    <w:p w:rsidR="009C4B51" w:rsidRPr="009C4B51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20. Рельеф. Климат. Реки и озера. Природа Северной Америки.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21. США. Географическое положение. Столица. Население. </w:t>
      </w:r>
    </w:p>
    <w:p w:rsidR="009C4B51" w:rsidRPr="009C4B51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22. Канада. Мексика. Куба. Географическое положение. Столицы. Основные занятия населения. </w:t>
      </w:r>
    </w:p>
    <w:p w:rsidR="009C4B51" w:rsidRP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C9">
        <w:rPr>
          <w:rFonts w:ascii="Times New Roman" w:hAnsi="Times New Roman" w:cs="Times New Roman"/>
          <w:b/>
          <w:sz w:val="24"/>
          <w:szCs w:val="24"/>
        </w:rPr>
        <w:t xml:space="preserve">Южная Америка (4 ч)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23. Географическое положение, очертания берегов.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24. Рельеф. Климат. Реки Южной Америки.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25. Природа Южной Америки. </w:t>
      </w:r>
    </w:p>
    <w:p w:rsidR="009C4B51" w:rsidRPr="009C4B51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26. Население (коренное и пришлое). Государства (Бразилия, Аргентина, Перу, Чили или другие по выбору учителя), их столицы. </w:t>
      </w:r>
    </w:p>
    <w:p w:rsidR="009C4B51" w:rsidRP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C9">
        <w:rPr>
          <w:rFonts w:ascii="Times New Roman" w:hAnsi="Times New Roman" w:cs="Times New Roman"/>
          <w:b/>
          <w:sz w:val="24"/>
          <w:szCs w:val="24"/>
        </w:rPr>
        <w:t xml:space="preserve">Евразия (40 ч)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27. Евразия - величайший материк земного шара. Географическое положение. Условная граница между Европой и Азией.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28. Очертания берегов. Крупнейшие острова и полуострова.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29. Рельеф. Климат. Разнообразие природных условий Евразии.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30. Реки и озера Евразии.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31. Растительный и животный мир Евразии. Международное сотрудничество в охране природы. </w:t>
      </w:r>
    </w:p>
    <w:p w:rsidR="009C4B51" w:rsidRPr="009C4B51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lastRenderedPageBreak/>
        <w:t xml:space="preserve">32. Население Евразии.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33. Европейские государства: Великобритания, Франция. </w:t>
      </w:r>
    </w:p>
    <w:p w:rsidR="009C4B51" w:rsidRPr="009C4B51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34. Германия.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35. Испания. Италия.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36. Югославия. Албания. Греция.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37. Польша. Чехия. Словакия.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38. Венгрия. Румыния. Болгария.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39. Норвегия. Швеция. Финляндия.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40. Государства Азии: Турция, Иран, Ирак, Афганистан.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41. Монголия. Китай.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42. Индия.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43. Северная и Южная Корея. Вьетнам. Лаос.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44. Другие государства Юго-Восточной Азии (по выбору). </w:t>
      </w:r>
    </w:p>
    <w:p w:rsidR="009C4B51" w:rsidRPr="009C4B51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45. Япония. </w:t>
      </w:r>
    </w:p>
    <w:p w:rsidR="004454C9" w:rsidRP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C9">
        <w:rPr>
          <w:rFonts w:ascii="Times New Roman" w:hAnsi="Times New Roman" w:cs="Times New Roman"/>
          <w:b/>
          <w:sz w:val="24"/>
          <w:szCs w:val="24"/>
        </w:rPr>
        <w:t>Государства Балти</w:t>
      </w:r>
      <w:r w:rsidR="004454C9" w:rsidRPr="004454C9">
        <w:rPr>
          <w:rFonts w:ascii="Times New Roman" w:hAnsi="Times New Roman" w:cs="Times New Roman"/>
          <w:b/>
          <w:sz w:val="24"/>
          <w:szCs w:val="24"/>
        </w:rPr>
        <w:t>и</w:t>
      </w:r>
      <w:r w:rsidRPr="004454C9">
        <w:rPr>
          <w:rFonts w:ascii="Times New Roman" w:hAnsi="Times New Roman" w:cs="Times New Roman"/>
          <w:b/>
          <w:sz w:val="24"/>
          <w:szCs w:val="24"/>
        </w:rPr>
        <w:t xml:space="preserve"> (3 ч)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46. Эстония. Географическое положение. Природные условия. Хозяйство. Население. Столица. Крупные города.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47. Латвия. Географическое положение. Природные условия. Хозяйство. Население. Столица. Крупные города и курорты. </w:t>
      </w:r>
    </w:p>
    <w:p w:rsidR="009C4B51" w:rsidRPr="009C4B51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48. </w:t>
      </w:r>
      <w:r w:rsidR="004454C9">
        <w:rPr>
          <w:rFonts w:ascii="Times New Roman" w:hAnsi="Times New Roman" w:cs="Times New Roman"/>
          <w:sz w:val="24"/>
          <w:szCs w:val="24"/>
        </w:rPr>
        <w:t>Лит</w:t>
      </w:r>
      <w:r w:rsidRPr="009C4B51">
        <w:rPr>
          <w:rFonts w:ascii="Times New Roman" w:hAnsi="Times New Roman" w:cs="Times New Roman"/>
          <w:sz w:val="24"/>
          <w:szCs w:val="24"/>
        </w:rPr>
        <w:t xml:space="preserve">ва. Географическое положение. Природные условия. Хозяйство. Население. Столица. Крупные города. </w:t>
      </w:r>
    </w:p>
    <w:p w:rsidR="004454C9" w:rsidRP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C9">
        <w:rPr>
          <w:rFonts w:ascii="Times New Roman" w:hAnsi="Times New Roman" w:cs="Times New Roman"/>
          <w:b/>
          <w:sz w:val="24"/>
          <w:szCs w:val="24"/>
        </w:rPr>
        <w:t xml:space="preserve">Белоруссия (2 ч)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49. Географическое положение. Природные условия и ресурсы. Хозяйство. </w:t>
      </w:r>
    </w:p>
    <w:p w:rsidR="009C4B51" w:rsidRPr="009C4B51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50. Население. Столица. Крупные города.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C9">
        <w:rPr>
          <w:rFonts w:ascii="Times New Roman" w:hAnsi="Times New Roman" w:cs="Times New Roman"/>
          <w:b/>
          <w:sz w:val="24"/>
          <w:szCs w:val="24"/>
        </w:rPr>
        <w:t>Украина (2 ч)</w:t>
      </w:r>
      <w:r w:rsidRPr="009C4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51. Географическое положение. Природные условия и ресурсы. Хозяйство. </w:t>
      </w:r>
    </w:p>
    <w:p w:rsidR="009C4B51" w:rsidRPr="009C4B51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52. Население. Столица. Крупные города.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C9">
        <w:rPr>
          <w:rFonts w:ascii="Times New Roman" w:hAnsi="Times New Roman" w:cs="Times New Roman"/>
          <w:b/>
          <w:sz w:val="24"/>
          <w:szCs w:val="24"/>
        </w:rPr>
        <w:t>Молдавия (1 ч)</w:t>
      </w:r>
      <w:r w:rsidRPr="009C4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B51" w:rsidRPr="009C4B51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53. Географическое положение. Особенности природных условий. Ресурсы. Хозяйство. Население. Столица. Города. </w:t>
      </w:r>
    </w:p>
    <w:p w:rsidR="004454C9" w:rsidRDefault="004454C9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C9">
        <w:rPr>
          <w:rFonts w:ascii="Times New Roman" w:hAnsi="Times New Roman" w:cs="Times New Roman"/>
          <w:b/>
          <w:sz w:val="24"/>
          <w:szCs w:val="24"/>
        </w:rPr>
        <w:t>Закавказье (</w:t>
      </w:r>
      <w:r w:rsidR="009C4B51" w:rsidRPr="004454C9">
        <w:rPr>
          <w:rFonts w:ascii="Times New Roman" w:hAnsi="Times New Roman" w:cs="Times New Roman"/>
          <w:b/>
          <w:sz w:val="24"/>
          <w:szCs w:val="24"/>
        </w:rPr>
        <w:t>3 ч)</w:t>
      </w:r>
      <w:r w:rsidR="009C4B51" w:rsidRPr="009C4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54. Грузия. Географическое положение. Особенности природных условий. Ресурсы. Хозяйство. Население. Столица. Города. </w:t>
      </w:r>
    </w:p>
    <w:p w:rsidR="009C4B51" w:rsidRPr="009C4B51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>55. Азербайджан. Географическое положение. Особен</w:t>
      </w:r>
      <w:r w:rsidR="004454C9">
        <w:rPr>
          <w:rFonts w:ascii="Times New Roman" w:hAnsi="Times New Roman" w:cs="Times New Roman"/>
          <w:sz w:val="24"/>
          <w:szCs w:val="24"/>
        </w:rPr>
        <w:t>н</w:t>
      </w:r>
      <w:r w:rsidRPr="009C4B51">
        <w:rPr>
          <w:rFonts w:ascii="Times New Roman" w:hAnsi="Times New Roman" w:cs="Times New Roman"/>
          <w:sz w:val="24"/>
          <w:szCs w:val="24"/>
        </w:rPr>
        <w:t xml:space="preserve">ости природных условий. Ресурсы. Хозяйство. Население. Столица. Города. </w:t>
      </w:r>
    </w:p>
    <w:p w:rsidR="009C4B51" w:rsidRPr="009C4B51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56. Армения. Географическое положение. Особенности природных условий. Ресурсы. Хозяйство. Население. Столица. Города. </w:t>
      </w:r>
    </w:p>
    <w:p w:rsidR="004454C9" w:rsidRP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C9">
        <w:rPr>
          <w:rFonts w:ascii="Times New Roman" w:hAnsi="Times New Roman" w:cs="Times New Roman"/>
          <w:b/>
          <w:sz w:val="24"/>
          <w:szCs w:val="24"/>
        </w:rPr>
        <w:t xml:space="preserve">Казахстан (3 ч)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57. Географическое положение. Особенности природных условий. Ресурсы.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58. Хозяйство Казахстана. </w:t>
      </w:r>
    </w:p>
    <w:p w:rsidR="009C4B51" w:rsidRPr="009C4B51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59. Население. Столица. Города. </w:t>
      </w:r>
    </w:p>
    <w:p w:rsidR="004454C9" w:rsidRP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4C9">
        <w:rPr>
          <w:rFonts w:ascii="Times New Roman" w:hAnsi="Times New Roman" w:cs="Times New Roman"/>
          <w:b/>
          <w:sz w:val="24"/>
          <w:szCs w:val="24"/>
        </w:rPr>
        <w:t xml:space="preserve">Средняя Азия (7 ч)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60. Узбекистан. Географическое положение. Особенности природных условий. Ресурсы. Хозяйство. Население. Столица. Города.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61. Туркмения. Географическое положение. Особенности природных условий. Ресурсы. Хозяйство. Население. Столица. Города.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62. Таджикистан. Географическое положение. Особенности природных условий. Ресурсы. Хозяйство. Население. Столица. Города.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63. Киргизия. Географическое положение. Особенности природных условий. Ресурсы. Хозяйство. Население. Столица. Города.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64. Государства ближнего зарубежья. Обобщающий урок. </w:t>
      </w:r>
    </w:p>
    <w:p w:rsidR="004454C9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 xml:space="preserve">65. Повторение курса </w:t>
      </w:r>
      <w:r w:rsidR="004454C9">
        <w:rPr>
          <w:rFonts w:ascii="Times New Roman" w:hAnsi="Times New Roman" w:cs="Times New Roman"/>
          <w:sz w:val="24"/>
          <w:szCs w:val="24"/>
        </w:rPr>
        <w:t>«</w:t>
      </w:r>
      <w:r w:rsidRPr="009C4B51">
        <w:rPr>
          <w:rFonts w:ascii="Times New Roman" w:hAnsi="Times New Roman" w:cs="Times New Roman"/>
          <w:sz w:val="24"/>
          <w:szCs w:val="24"/>
        </w:rPr>
        <w:t xml:space="preserve">География материков и океанов». </w:t>
      </w:r>
    </w:p>
    <w:p w:rsidR="0068776A" w:rsidRPr="009C4B51" w:rsidRDefault="009C4B51" w:rsidP="009C4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B51">
        <w:rPr>
          <w:rFonts w:ascii="Times New Roman" w:hAnsi="Times New Roman" w:cs="Times New Roman"/>
          <w:sz w:val="24"/>
          <w:szCs w:val="24"/>
        </w:rPr>
        <w:t>66. Контрольная работа.</w:t>
      </w:r>
    </w:p>
    <w:p w:rsid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286" w:rsidRDefault="00443286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43286">
        <w:rPr>
          <w:rFonts w:ascii="Times New Roman" w:hAnsi="Times New Roman" w:cs="Times New Roman"/>
          <w:b/>
          <w:sz w:val="24"/>
        </w:rPr>
        <w:t>Требования к уровню подготовки</w:t>
      </w:r>
      <w:r>
        <w:rPr>
          <w:rFonts w:ascii="Times New Roman" w:hAnsi="Times New Roman" w:cs="Times New Roman"/>
          <w:b/>
          <w:sz w:val="24"/>
        </w:rPr>
        <w:t xml:space="preserve"> учащихся</w:t>
      </w:r>
    </w:p>
    <w:p w:rsidR="00443286" w:rsidRDefault="00443286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C04667" w:rsidRDefault="00C04667" w:rsidP="008C30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667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C04667" w:rsidRDefault="00C04667" w:rsidP="008C30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667">
        <w:rPr>
          <w:rFonts w:ascii="Times New Roman" w:hAnsi="Times New Roman" w:cs="Times New Roman"/>
          <w:sz w:val="24"/>
          <w:szCs w:val="24"/>
        </w:rPr>
        <w:t xml:space="preserve">• Атлантический, Северный Ледовитый, Тихий, Индийский океаны и их хозяйственное значение; </w:t>
      </w:r>
    </w:p>
    <w:p w:rsidR="00C04667" w:rsidRDefault="00C04667" w:rsidP="008C30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667">
        <w:rPr>
          <w:rFonts w:ascii="Times New Roman" w:hAnsi="Times New Roman" w:cs="Times New Roman"/>
          <w:sz w:val="24"/>
          <w:szCs w:val="24"/>
        </w:rPr>
        <w:t xml:space="preserve">• особенности географического положения, очертания берегов и природные условия каждого материка; </w:t>
      </w:r>
    </w:p>
    <w:p w:rsidR="00C04667" w:rsidRDefault="00C04667" w:rsidP="008C30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667">
        <w:rPr>
          <w:rFonts w:ascii="Times New Roman" w:hAnsi="Times New Roman" w:cs="Times New Roman"/>
          <w:sz w:val="24"/>
          <w:szCs w:val="24"/>
        </w:rPr>
        <w:t xml:space="preserve">• государства, их положение на материке, основное население и столицы; </w:t>
      </w:r>
    </w:p>
    <w:p w:rsidR="00C04667" w:rsidRDefault="00C04667" w:rsidP="008C30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667">
        <w:rPr>
          <w:rFonts w:ascii="Times New Roman" w:hAnsi="Times New Roman" w:cs="Times New Roman"/>
          <w:sz w:val="24"/>
          <w:szCs w:val="24"/>
        </w:rPr>
        <w:t xml:space="preserve">• особенности географического положения государств ближнего зарубежья, природные условия, основное население и столицы этих государств. </w:t>
      </w:r>
    </w:p>
    <w:p w:rsidR="00C04667" w:rsidRDefault="00C04667" w:rsidP="008C30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4667" w:rsidRDefault="00C04667" w:rsidP="008C30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667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C04667" w:rsidRDefault="00C04667" w:rsidP="008C30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667">
        <w:rPr>
          <w:rFonts w:ascii="Times New Roman" w:hAnsi="Times New Roman" w:cs="Times New Roman"/>
          <w:sz w:val="24"/>
          <w:szCs w:val="24"/>
        </w:rPr>
        <w:t xml:space="preserve">• определять на карте полушарий географическое положение и очертания берегов каждого материка, давать элементарное описание их природных условий; </w:t>
      </w:r>
    </w:p>
    <w:p w:rsidR="006A6AF4" w:rsidRDefault="00C04667" w:rsidP="008C30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667">
        <w:rPr>
          <w:rFonts w:ascii="Times New Roman" w:hAnsi="Times New Roman" w:cs="Times New Roman"/>
          <w:sz w:val="24"/>
          <w:szCs w:val="24"/>
        </w:rPr>
        <w:t>• находить на политической карте изученные государства и столицы, переносить названия на контурную карту.</w:t>
      </w:r>
      <w:r w:rsidR="008C3086" w:rsidRPr="00FD4FC4">
        <w:rPr>
          <w:rFonts w:ascii="Times New Roman" w:hAnsi="Times New Roman" w:cs="Times New Roman"/>
          <w:sz w:val="24"/>
          <w:szCs w:val="24"/>
        </w:rPr>
        <w:t xml:space="preserve"> </w:t>
      </w:r>
      <w:r w:rsidR="006A6AF4">
        <w:rPr>
          <w:rFonts w:ascii="Times New Roman" w:hAnsi="Times New Roman" w:cs="Times New Roman"/>
          <w:sz w:val="24"/>
          <w:szCs w:val="24"/>
        </w:rPr>
        <w:br w:type="page"/>
      </w:r>
    </w:p>
    <w:p w:rsidR="006A6AF4" w:rsidRPr="000722DD" w:rsidRDefault="006A6AF4" w:rsidP="006A6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D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6A6AF4" w:rsidRDefault="006A6AF4" w:rsidP="006A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планирование составлено из расчета </w:t>
      </w:r>
      <w:r w:rsidR="00057D75">
        <w:rPr>
          <w:rFonts w:ascii="Times New Roman" w:hAnsi="Times New Roman" w:cs="Times New Roman"/>
          <w:sz w:val="24"/>
          <w:szCs w:val="24"/>
        </w:rPr>
        <w:t>2</w:t>
      </w:r>
      <w:r w:rsidRPr="006A6AF4">
        <w:rPr>
          <w:rFonts w:ascii="Times New Roman" w:hAnsi="Times New Roman" w:cs="Times New Roman"/>
          <w:sz w:val="24"/>
          <w:szCs w:val="24"/>
        </w:rPr>
        <w:t xml:space="preserve"> час</w:t>
      </w:r>
      <w:r w:rsidR="00057D75">
        <w:rPr>
          <w:rFonts w:ascii="Times New Roman" w:hAnsi="Times New Roman" w:cs="Times New Roman"/>
          <w:sz w:val="24"/>
          <w:szCs w:val="24"/>
        </w:rPr>
        <w:t>а</w:t>
      </w:r>
      <w:r w:rsidRPr="006A6AF4">
        <w:rPr>
          <w:rFonts w:ascii="Times New Roman" w:hAnsi="Times New Roman" w:cs="Times New Roman"/>
          <w:sz w:val="24"/>
          <w:szCs w:val="24"/>
        </w:rPr>
        <w:t xml:space="preserve"> в неделю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57D7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 часов за год).</w:t>
      </w:r>
    </w:p>
    <w:p w:rsidR="006A6AF4" w:rsidRDefault="006A6AF4" w:rsidP="006A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6804"/>
        <w:gridCol w:w="992"/>
        <w:gridCol w:w="1701"/>
      </w:tblGrid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bookmarkStart w:id="0" w:name="_GoBack"/>
            <w:bookmarkEnd w:id="0"/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Материки и части света на глобусе и карте.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642" w:type="dxa"/>
            <w:gridSpan w:val="3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b/>
                <w:sz w:val="24"/>
                <w:szCs w:val="24"/>
              </w:rPr>
              <w:t>Мировой океан (5 ч)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Атлантический океан.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Ледовитый океан.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Тихий океан.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Индийский океан.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изучение мирового океана.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642" w:type="dxa"/>
            <w:gridSpan w:val="3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b/>
                <w:sz w:val="24"/>
                <w:szCs w:val="24"/>
              </w:rPr>
              <w:t>Африка (14 ч)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Африки</w:t>
            </w: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климат, реки и озера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Африки</w:t>
            </w: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Африки</w:t>
            </w: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Растительность тропических лесов.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тропических лесов.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Растительность саванн.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саванн.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Растительность и животные пустынь.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Население и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Африки</w:t>
            </w: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Египет.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Эфиопия.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Танзания.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Демократическая республика Конго. (ДР Конго).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Нигерия.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Южно-Африканская республика.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642" w:type="dxa"/>
            <w:gridSpan w:val="3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b/>
                <w:sz w:val="24"/>
                <w:szCs w:val="24"/>
              </w:rPr>
              <w:t>Австралия (7 ч)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Австралии</w:t>
            </w: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климат, реки и озера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Австралии</w:t>
            </w: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Австралии</w:t>
            </w: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Австралии</w:t>
            </w: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Австралии</w:t>
            </w: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Австралийский союз.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Океания. Остров Новая Гвинея.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642" w:type="dxa"/>
            <w:gridSpan w:val="3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b/>
                <w:sz w:val="24"/>
                <w:szCs w:val="24"/>
              </w:rPr>
              <w:t>Антарктида (5 ч)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положение. Антарктика.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Антарктиды русскими мореплавателями.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Антарктиды</w:t>
            </w: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Антарктиды</w:t>
            </w: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. Охрана природы.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исследование Антарктиды.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642" w:type="dxa"/>
            <w:gridSpan w:val="3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b/>
                <w:sz w:val="24"/>
                <w:szCs w:val="24"/>
              </w:rPr>
              <w:t>Северная Америка (9 ч)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Америки.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Северной Америки</w:t>
            </w: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Северной Америки</w:t>
            </w: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Реки и озера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Северной Америки</w:t>
            </w: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Северной Америки</w:t>
            </w: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Население и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Северной Америки</w:t>
            </w: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Соединенные Штаты Америки.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Канада.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Мексика. Куба.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642" w:type="dxa"/>
            <w:gridSpan w:val="3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b/>
                <w:sz w:val="24"/>
                <w:szCs w:val="24"/>
              </w:rPr>
              <w:t>Южная Америка (9 ч)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Южной Америки</w:t>
            </w: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Южной Америки</w:t>
            </w: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Реки и озера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Южной Америки</w:t>
            </w: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Растительность тропические леса.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тропических лесов.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Растительность саванн, степей, пустынь, гор.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Население и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Южной Америки</w:t>
            </w: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Бразилия.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Аргентина. Перу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642" w:type="dxa"/>
            <w:gridSpan w:val="3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b/>
                <w:sz w:val="24"/>
                <w:szCs w:val="24"/>
              </w:rPr>
              <w:t>Евразия (12 ч)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Евразии</w:t>
            </w: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Очертание берегов. Моря Северного Ледовитого и Атлантического океанов. Острова и полуострова.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Очертания берегов. Моря Тихого и Индийского океанов. Острова и п-ова.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рельефа. Полезные ископаемые Европы.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рельефа. Полезные ископаемые Азии.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Климат Евразии.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Реки и озера Европы.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Реки и озера Азии.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и животный мир Европы.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мир и животный мир Азии.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Евразии. Культура и быт народов Евразии.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846" w:type="dxa"/>
          </w:tcPr>
          <w:p w:rsidR="0097035C" w:rsidRPr="00806DD5" w:rsidRDefault="0097035C" w:rsidP="0097035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7035C" w:rsidRPr="00806DD5" w:rsidRDefault="0097035C" w:rsidP="0097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курса «География материков и океанов». </w:t>
            </w:r>
          </w:p>
        </w:tc>
        <w:tc>
          <w:tcPr>
            <w:tcW w:w="992" w:type="dxa"/>
          </w:tcPr>
          <w:p w:rsidR="0097035C" w:rsidRPr="00806DD5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035C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5C" w:rsidRPr="00806DD5" w:rsidTr="0097035C">
        <w:tc>
          <w:tcPr>
            <w:tcW w:w="7650" w:type="dxa"/>
            <w:gridSpan w:val="2"/>
          </w:tcPr>
          <w:p w:rsidR="0097035C" w:rsidRPr="004E697E" w:rsidRDefault="0097035C" w:rsidP="009703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7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97035C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97035C" w:rsidRDefault="0097035C" w:rsidP="0097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286" w:rsidRPr="007E3570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3286" w:rsidRPr="007E3570" w:rsidSect="00A976A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6EE"/>
    <w:multiLevelType w:val="hybridMultilevel"/>
    <w:tmpl w:val="43B02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A4048"/>
    <w:multiLevelType w:val="hybridMultilevel"/>
    <w:tmpl w:val="8F786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444A"/>
    <w:multiLevelType w:val="hybridMultilevel"/>
    <w:tmpl w:val="968E6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40723"/>
    <w:multiLevelType w:val="hybridMultilevel"/>
    <w:tmpl w:val="F62A2D5E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260240"/>
    <w:multiLevelType w:val="hybridMultilevel"/>
    <w:tmpl w:val="B846E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B5892"/>
    <w:multiLevelType w:val="hybridMultilevel"/>
    <w:tmpl w:val="46440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A25A16"/>
    <w:multiLevelType w:val="hybridMultilevel"/>
    <w:tmpl w:val="AE603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A63FB"/>
    <w:multiLevelType w:val="hybridMultilevel"/>
    <w:tmpl w:val="DC761A14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BB6C1C"/>
    <w:multiLevelType w:val="hybridMultilevel"/>
    <w:tmpl w:val="76B0C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E1CE1"/>
    <w:multiLevelType w:val="hybridMultilevel"/>
    <w:tmpl w:val="AD86650A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9C7F54"/>
    <w:multiLevelType w:val="hybridMultilevel"/>
    <w:tmpl w:val="70D8ABFE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A24A07"/>
    <w:multiLevelType w:val="hybridMultilevel"/>
    <w:tmpl w:val="8924C1D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A30C5"/>
    <w:multiLevelType w:val="hybridMultilevel"/>
    <w:tmpl w:val="ED240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762D7"/>
    <w:multiLevelType w:val="hybridMultilevel"/>
    <w:tmpl w:val="DA9AE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F6B78"/>
    <w:multiLevelType w:val="hybridMultilevel"/>
    <w:tmpl w:val="30C6A03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915C1"/>
    <w:multiLevelType w:val="hybridMultilevel"/>
    <w:tmpl w:val="89C84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9C2B50"/>
    <w:multiLevelType w:val="hybridMultilevel"/>
    <w:tmpl w:val="8BC45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5839ED"/>
    <w:multiLevelType w:val="hybridMultilevel"/>
    <w:tmpl w:val="FAA660C8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C40BBD"/>
    <w:multiLevelType w:val="hybridMultilevel"/>
    <w:tmpl w:val="2FE4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7360E"/>
    <w:multiLevelType w:val="hybridMultilevel"/>
    <w:tmpl w:val="0A9A0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7D2766D"/>
    <w:multiLevelType w:val="hybridMultilevel"/>
    <w:tmpl w:val="C99E51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3859ED"/>
    <w:multiLevelType w:val="hybridMultilevel"/>
    <w:tmpl w:val="A93AA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7"/>
  </w:num>
  <w:num w:numId="5">
    <w:abstractNumId w:val="10"/>
  </w:num>
  <w:num w:numId="6">
    <w:abstractNumId w:val="7"/>
  </w:num>
  <w:num w:numId="7">
    <w:abstractNumId w:val="3"/>
  </w:num>
  <w:num w:numId="8">
    <w:abstractNumId w:val="12"/>
  </w:num>
  <w:num w:numId="9">
    <w:abstractNumId w:val="21"/>
  </w:num>
  <w:num w:numId="10">
    <w:abstractNumId w:val="8"/>
  </w:num>
  <w:num w:numId="11">
    <w:abstractNumId w:val="0"/>
  </w:num>
  <w:num w:numId="12">
    <w:abstractNumId w:val="11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20"/>
  </w:num>
  <w:num w:numId="19">
    <w:abstractNumId w:val="16"/>
  </w:num>
  <w:num w:numId="20">
    <w:abstractNumId w:val="18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71"/>
    <w:rsid w:val="0001512E"/>
    <w:rsid w:val="00057D75"/>
    <w:rsid w:val="000A2730"/>
    <w:rsid w:val="000B20F0"/>
    <w:rsid w:val="000F1A32"/>
    <w:rsid w:val="0023609B"/>
    <w:rsid w:val="00242C06"/>
    <w:rsid w:val="0028441D"/>
    <w:rsid w:val="003722C7"/>
    <w:rsid w:val="003B3AF2"/>
    <w:rsid w:val="00424EC5"/>
    <w:rsid w:val="00443286"/>
    <w:rsid w:val="004454C9"/>
    <w:rsid w:val="00453871"/>
    <w:rsid w:val="004B1518"/>
    <w:rsid w:val="004E0BF6"/>
    <w:rsid w:val="00554540"/>
    <w:rsid w:val="005C217C"/>
    <w:rsid w:val="00630579"/>
    <w:rsid w:val="0068776A"/>
    <w:rsid w:val="006A4788"/>
    <w:rsid w:val="006A6AF4"/>
    <w:rsid w:val="006D28A0"/>
    <w:rsid w:val="006D4222"/>
    <w:rsid w:val="00707E88"/>
    <w:rsid w:val="007E3570"/>
    <w:rsid w:val="00824DE0"/>
    <w:rsid w:val="008C3086"/>
    <w:rsid w:val="0093308D"/>
    <w:rsid w:val="00956FEE"/>
    <w:rsid w:val="0097035C"/>
    <w:rsid w:val="009A7CA3"/>
    <w:rsid w:val="009C4B51"/>
    <w:rsid w:val="00A44340"/>
    <w:rsid w:val="00A976A3"/>
    <w:rsid w:val="00AB0BF8"/>
    <w:rsid w:val="00B22BBE"/>
    <w:rsid w:val="00B269D5"/>
    <w:rsid w:val="00BE188C"/>
    <w:rsid w:val="00C04667"/>
    <w:rsid w:val="00C629E6"/>
    <w:rsid w:val="00CF1A8B"/>
    <w:rsid w:val="00DD3C32"/>
    <w:rsid w:val="00F73B52"/>
    <w:rsid w:val="00F7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C997"/>
  <w15:chartTrackingRefBased/>
  <w15:docId w15:val="{6564943F-FF05-41D6-BAB5-26A451D1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976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A976A3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  <w:lang w:eastAsia="ru-RU"/>
    </w:rPr>
  </w:style>
  <w:style w:type="paragraph" w:customStyle="1" w:styleId="a3">
    <w:name w:val="таблица"/>
    <w:basedOn w:val="a"/>
    <w:rsid w:val="00A976A3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  <w:lang w:eastAsia="ru-RU"/>
    </w:rPr>
  </w:style>
  <w:style w:type="paragraph" w:styleId="a4">
    <w:name w:val="List Paragraph"/>
    <w:basedOn w:val="a"/>
    <w:uiPriority w:val="34"/>
    <w:qFormat/>
    <w:rsid w:val="00554540"/>
    <w:pPr>
      <w:ind w:left="720"/>
      <w:contextualSpacing/>
    </w:pPr>
  </w:style>
  <w:style w:type="table" w:styleId="a5">
    <w:name w:val="Table Grid"/>
    <w:basedOn w:val="a1"/>
    <w:uiPriority w:val="39"/>
    <w:rsid w:val="006A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бычный"/>
    <w:basedOn w:val="a"/>
    <w:rsid w:val="006A6AF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1">
    <w:name w:val="p1"/>
    <w:basedOn w:val="a"/>
    <w:rsid w:val="000B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C30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8">
    <w:name w:val="Заголовок Знак"/>
    <w:basedOn w:val="a0"/>
    <w:link w:val="a7"/>
    <w:rsid w:val="008C3086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Таскин</dc:creator>
  <cp:keywords/>
  <dc:description/>
  <cp:lastModifiedBy>Станислав Таскин</cp:lastModifiedBy>
  <cp:revision>39</cp:revision>
  <dcterms:created xsi:type="dcterms:W3CDTF">2016-11-12T07:43:00Z</dcterms:created>
  <dcterms:modified xsi:type="dcterms:W3CDTF">2017-02-26T06:27:00Z</dcterms:modified>
</cp:coreProperties>
</file>